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Boden kommunfullmäktige</w:t>
      </w:r>
    </w:p>
    <w:p>
      <w:pPr>
        <w:pStyle w:val="Heading1"/>
      </w:pPr>
      <w:r>
        <w:t xml:space="preserve">Tryggare Boden – fler kameror och samverkan kring garnison och centrum</w:t>
      </w:r>
    </w:p>
    <w:p>
      <w:pPr>
        <w:spacing w:after="160" w:before="80"/>
      </w:pPr>
      <w:r>
        <w:rPr>
          <w:b/>
          <w:bCs/>
        </w:rPr>
        <w:t xml:space="preserve">Motionärer: </w:t>
      </w:r>
      <w:r>
        <w:t xml:space="preserve">Moderaterna i Boden kommun</w:t>
      </w:r>
    </w:p>
    <w:p>
      <w:pPr>
        <w:pStyle w:val="Heading2"/>
      </w:pPr>
      <w:r>
        <w:t xml:space="preserve">Motivering</w:t>
      </w:r>
    </w:p>
    <w:p>
      <w:pPr>
        <w:spacing w:after="100"/>
      </w:pPr>
      <w:r>
        <w:t xml:space="preserve">Under 2025 anmäldes 2 995 brott i Bodens kommun, motsvarande 10 569 brott per 100 000 invånare (Brå statistik). Även om nationella siffror sjönk något har lokala rapporter nämnt ökning av bland annat kortbedrägerier. I en garnisonsstad med värnpliktiga från hela landet och växande industriområden är synlig närvaro och förebyggande arbete avgörande.</w:t>
      </w:r>
    </w:p>
    <w:p>
      <w:pPr>
        <w:spacing w:after="100"/>
      </w:pPr>
      <w:r>
        <w:t xml:space="preserve">Kommunen har inlett en försöksverksamhet med stöd från Brottsförebyggande rådet (Brå) som blev ordinarie från 2025, med samverkan för lägesbilder och förebyggande (boden.se trygghet-och-folkhälsa). Detta är positivt men behöver förstärkas med konkreta åtgärder som kameror på strategiska platser (centrum, station, garnisonsområden, parkeringsplatser) och ökad väktarsamverkan kvällstid.</w:t>
      </w:r>
    </w:p>
    <w:p>
      <w:pPr>
        <w:spacing w:after="100"/>
      </w:pPr>
      <w:r>
        <w:t xml:space="preserve">Moderaterna anser att trygghet är en grundförutsättning för att Boden ska kunna växa hållbart. Fler kameror, bättre belysning, samverkan med Polisen och Försvarsmakten samt stöd till nattvandring och föreningsliv ger både förebyggande och utredande effekt. Kostnaden är begränsad i förhållande till den trygghet det skapar för invånare, värnpliktiga och nya Stegra-familjer.</w:t>
      </w:r>
    </w:p>
    <w:p>
      <w:pPr>
        <w:pStyle w:val="Heading2"/>
      </w:pPr>
      <w:r>
        <w:t xml:space="preserve">Förslag till beslut</w:t>
      </w:r>
    </w:p>
    <w:p>
      <w:pPr>
        <w:spacing w:after="60"/>
      </w:pPr>
      <w:r>
        <w:t xml:space="preserve">Med anledning av ovanstående yrkar Moderaterna i Boden kommun att kommunfullmäktige beslutar:</w:t>
      </w:r>
    </w:p>
    <w:p>
      <w:pPr>
        <w:spacing w:after="40"/>
      </w:pPr>
      <w:r>
        <w:rPr>
          <w:b/>
          <w:bCs/>
        </w:rPr>
        <w:t xml:space="preserve">1. </w:t>
      </w:r>
      <w:r>
        <w:t xml:space="preserve">Att ge kommunstyrelsen i uppdrag att i samverkan med Polismyndigheten, Brottsförebyggande rådet och Försvarsmakten ta fram en handlingsplan för utökad trygghet med fokus på kamerabevakning, belysning och närvaro kring garnisonen, centrum och nya bostadsområden.</w:t>
      </w:r>
    </w:p>
    <w:p>
      <w:pPr>
        <w:spacing w:after="40"/>
      </w:pPr>
      <w:r>
        <w:rPr>
          <w:b/>
          <w:bCs/>
        </w:rPr>
        <w:t xml:space="preserve">2. </w:t>
      </w:r>
      <w:r>
        <w:t xml:space="preserve">Att avsätta medel i budget 2027 för installation av minst 30 nya övervakningskameror på strategiska platser samt avtal om utökad väktarpatrullering under kvällar och helger.</w:t>
      </w:r>
    </w:p>
    <w:p>
      <w:pPr>
        <w:spacing w:after="40"/>
      </w:pPr>
      <w:r>
        <w:rPr>
          <w:b/>
          <w:bCs/>
        </w:rPr>
        <w:t xml:space="preserve">3. </w:t>
      </w:r>
      <w:r>
        <w:t xml:space="preserve">Att initiera en dialog med Polisen och I 19 om gemensamma trygghetsåtgärder, inklusive samordnad information till värnpliktiga och stöd till lokala brottsförebyggande insatser.</w:t>
      </w:r>
    </w:p>
    <w:p>
      <w:pPr>
        <w:spacing w:after="40"/>
      </w:pPr>
      <w:r>
        <w:rPr>
          <w:b/>
          <w:bCs/>
        </w:rPr>
        <w:t xml:space="preserve">4. </w:t>
      </w:r>
      <w:r>
        <w:t xml:space="preserve">Att återkomma till kommunfullmäktige med utvärdering och förslag till permanent samverkansstruktur senast juni 2027.</w:t>
      </w:r>
    </w:p>
    <w:p>
      <w:pPr>
        <w:spacing w:before="360"/>
      </w:pPr>
    </w:p>
    <w:p>
      <w:r>
        <w:t xml:space="preserve">Boden,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Boden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2026-06-06T01:48:19.574Z</dcterms:created>
  <dcterms:modified xsi:type="dcterms:W3CDTF">2026-06-06T01:48:19.574Z</dcterms:modified>
</cp:coreProperties>
</file>

<file path=docProps/custom.xml><?xml version="1.0" encoding="utf-8"?>
<Properties xmlns="http://schemas.openxmlformats.org/officeDocument/2006/custom-properties" xmlns:vt="http://schemas.openxmlformats.org/officeDocument/2006/docPropsVTypes"/>
</file>